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17C4" w14:textId="075FA3B1" w:rsidR="006C2A51" w:rsidRPr="003C7BEB" w:rsidRDefault="006C2A51" w:rsidP="00627BAD">
      <w:pPr>
        <w:spacing w:after="0"/>
        <w:jc w:val="center"/>
        <w:rPr>
          <w:sz w:val="24"/>
          <w:szCs w:val="24"/>
        </w:rPr>
      </w:pPr>
      <w:r w:rsidRPr="003C7BEB">
        <w:rPr>
          <w:sz w:val="24"/>
          <w:szCs w:val="24"/>
        </w:rPr>
        <w:t>NOTICE OF PUBLIC MEETING</w:t>
      </w:r>
    </w:p>
    <w:p w14:paraId="5B923445" w14:textId="377E0616" w:rsidR="006C2A51" w:rsidRPr="003C7BEB" w:rsidRDefault="006C2A51" w:rsidP="00627BAD">
      <w:pPr>
        <w:spacing w:after="0"/>
        <w:jc w:val="center"/>
        <w:rPr>
          <w:sz w:val="24"/>
          <w:szCs w:val="24"/>
        </w:rPr>
      </w:pPr>
      <w:r w:rsidRPr="003C7BEB">
        <w:rPr>
          <w:sz w:val="24"/>
          <w:szCs w:val="24"/>
        </w:rPr>
        <w:t>GASTONIA-SCURRY SPECIAL UTILITY DISTRICT</w:t>
      </w:r>
    </w:p>
    <w:p w14:paraId="78BC39FA" w14:textId="6F7C1E84" w:rsidR="006C2A51" w:rsidRPr="003C7BEB" w:rsidRDefault="006C2A51" w:rsidP="00627BAD">
      <w:pPr>
        <w:spacing w:after="0"/>
        <w:jc w:val="center"/>
        <w:rPr>
          <w:sz w:val="24"/>
          <w:szCs w:val="24"/>
        </w:rPr>
      </w:pPr>
      <w:r w:rsidRPr="003C7BEB">
        <w:rPr>
          <w:sz w:val="24"/>
          <w:szCs w:val="24"/>
        </w:rPr>
        <w:t xml:space="preserve">PO BOX </w:t>
      </w:r>
      <w:proofErr w:type="gramStart"/>
      <w:r w:rsidRPr="003C7BEB">
        <w:rPr>
          <w:sz w:val="24"/>
          <w:szCs w:val="24"/>
        </w:rPr>
        <w:t>68  8560</w:t>
      </w:r>
      <w:proofErr w:type="gramEnd"/>
      <w:r w:rsidRPr="003C7BEB">
        <w:rPr>
          <w:sz w:val="24"/>
          <w:szCs w:val="24"/>
        </w:rPr>
        <w:t xml:space="preserve"> PAGE LANE</w:t>
      </w:r>
    </w:p>
    <w:p w14:paraId="4B0EC0ED" w14:textId="3D763F33" w:rsidR="006C2A51" w:rsidRDefault="00E347D2" w:rsidP="008E1D2E">
      <w:pPr>
        <w:spacing w:after="0"/>
        <w:jc w:val="center"/>
        <w:rPr>
          <w:sz w:val="24"/>
          <w:szCs w:val="24"/>
        </w:rPr>
      </w:pPr>
      <w:r>
        <w:rPr>
          <w:sz w:val="24"/>
          <w:szCs w:val="24"/>
        </w:rPr>
        <w:t xml:space="preserve"> </w:t>
      </w:r>
      <w:r w:rsidR="006C2A51" w:rsidRPr="003C7BEB">
        <w:rPr>
          <w:sz w:val="24"/>
          <w:szCs w:val="24"/>
        </w:rPr>
        <w:t>SCURRY, TEXAS</w:t>
      </w:r>
    </w:p>
    <w:p w14:paraId="7E72D0F1" w14:textId="77777777" w:rsidR="00B606B4" w:rsidRDefault="00B606B4" w:rsidP="008E1D2E">
      <w:pPr>
        <w:spacing w:after="0"/>
        <w:jc w:val="center"/>
      </w:pPr>
    </w:p>
    <w:p w14:paraId="398F6CC3" w14:textId="23159780" w:rsidR="006C2A51" w:rsidRPr="00B606B4" w:rsidRDefault="006C2A51" w:rsidP="00627BAD">
      <w:pPr>
        <w:spacing w:after="0"/>
        <w:rPr>
          <w:sz w:val="18"/>
          <w:szCs w:val="18"/>
        </w:rPr>
      </w:pPr>
      <w:r w:rsidRPr="00B606B4">
        <w:rPr>
          <w:sz w:val="18"/>
          <w:szCs w:val="18"/>
        </w:rPr>
        <w:t xml:space="preserve">A meeting of the Board of Directors for Gastonia Scurry Special Utility District will be held on </w:t>
      </w:r>
      <w:r w:rsidR="001364B4" w:rsidRPr="00B606B4">
        <w:rPr>
          <w:b/>
          <w:bCs/>
          <w:sz w:val="18"/>
          <w:szCs w:val="18"/>
        </w:rPr>
        <w:t xml:space="preserve">Tuesday, </w:t>
      </w:r>
      <w:r w:rsidR="004B34E8" w:rsidRPr="00B606B4">
        <w:rPr>
          <w:b/>
          <w:bCs/>
          <w:sz w:val="18"/>
          <w:szCs w:val="18"/>
        </w:rPr>
        <w:t>June 20</w:t>
      </w:r>
      <w:r w:rsidR="009D39DB" w:rsidRPr="00B606B4">
        <w:rPr>
          <w:b/>
          <w:bCs/>
          <w:sz w:val="18"/>
          <w:szCs w:val="18"/>
        </w:rPr>
        <w:t xml:space="preserve">, </w:t>
      </w:r>
      <w:proofErr w:type="gramStart"/>
      <w:r w:rsidR="009D39DB" w:rsidRPr="00B606B4">
        <w:rPr>
          <w:b/>
          <w:bCs/>
          <w:sz w:val="18"/>
          <w:szCs w:val="18"/>
        </w:rPr>
        <w:t>202</w:t>
      </w:r>
      <w:r w:rsidR="000D766E" w:rsidRPr="00B606B4">
        <w:rPr>
          <w:b/>
          <w:bCs/>
          <w:sz w:val="18"/>
          <w:szCs w:val="18"/>
        </w:rPr>
        <w:t>3</w:t>
      </w:r>
      <w:proofErr w:type="gramEnd"/>
      <w:r w:rsidRPr="00B606B4">
        <w:rPr>
          <w:sz w:val="18"/>
          <w:szCs w:val="18"/>
        </w:rPr>
        <w:t xml:space="preserve"> at 6:45 PM.</w:t>
      </w:r>
      <w:r w:rsidR="003637B1" w:rsidRPr="00B606B4">
        <w:rPr>
          <w:sz w:val="18"/>
          <w:szCs w:val="18"/>
        </w:rPr>
        <w:t xml:space="preserve"> This meeting will be broadcast via ZOOM for the public using</w:t>
      </w:r>
      <w:r w:rsidR="002A32BC" w:rsidRPr="00B606B4">
        <w:rPr>
          <w:sz w:val="18"/>
          <w:szCs w:val="18"/>
        </w:rPr>
        <w:t xml:space="preserve"> Meeting</w:t>
      </w:r>
      <w:r w:rsidR="003637B1" w:rsidRPr="00B606B4">
        <w:rPr>
          <w:sz w:val="18"/>
          <w:szCs w:val="18"/>
        </w:rPr>
        <w:t xml:space="preserve"> ID:</w:t>
      </w:r>
      <w:r w:rsidR="002A32BC" w:rsidRPr="00B606B4">
        <w:rPr>
          <w:sz w:val="18"/>
          <w:szCs w:val="18"/>
        </w:rPr>
        <w:t xml:space="preserve"> 539 134 </w:t>
      </w:r>
      <w:proofErr w:type="gramStart"/>
      <w:r w:rsidR="002A32BC" w:rsidRPr="00B606B4">
        <w:rPr>
          <w:sz w:val="18"/>
          <w:szCs w:val="18"/>
        </w:rPr>
        <w:t>6524</w:t>
      </w:r>
      <w:r w:rsidR="007942B0" w:rsidRPr="00B606B4">
        <w:rPr>
          <w:sz w:val="18"/>
          <w:szCs w:val="18"/>
        </w:rPr>
        <w:t xml:space="preserve">  Passcode</w:t>
      </w:r>
      <w:proofErr w:type="gramEnd"/>
      <w:r w:rsidR="007942B0" w:rsidRPr="00B606B4">
        <w:rPr>
          <w:sz w:val="18"/>
          <w:szCs w:val="18"/>
        </w:rPr>
        <w:t xml:space="preserve">:  8560 </w:t>
      </w:r>
      <w:r w:rsidR="003637B1" w:rsidRPr="00B606B4">
        <w:rPr>
          <w:sz w:val="18"/>
          <w:szCs w:val="18"/>
        </w:rPr>
        <w:t xml:space="preserve">. This is not an interactive </w:t>
      </w:r>
      <w:r w:rsidR="009720A8" w:rsidRPr="00B606B4">
        <w:rPr>
          <w:sz w:val="18"/>
          <w:szCs w:val="18"/>
        </w:rPr>
        <w:t xml:space="preserve">Zoom </w:t>
      </w:r>
      <w:r w:rsidR="003637B1" w:rsidRPr="00B606B4">
        <w:rPr>
          <w:sz w:val="18"/>
          <w:szCs w:val="18"/>
        </w:rPr>
        <w:t>session but rather broadcast of video and audio only.</w:t>
      </w:r>
    </w:p>
    <w:p w14:paraId="17905B0A" w14:textId="77777777" w:rsidR="00627BAD" w:rsidRPr="00B606B4" w:rsidRDefault="00627BAD" w:rsidP="00627BAD">
      <w:pPr>
        <w:spacing w:after="0"/>
        <w:rPr>
          <w:sz w:val="18"/>
          <w:szCs w:val="18"/>
        </w:rPr>
      </w:pPr>
    </w:p>
    <w:p w14:paraId="197F5291" w14:textId="3D56AED5" w:rsidR="006C2A51" w:rsidRPr="00B606B4" w:rsidRDefault="006C2A51" w:rsidP="00627BAD">
      <w:pPr>
        <w:spacing w:after="0"/>
        <w:rPr>
          <w:sz w:val="18"/>
          <w:szCs w:val="18"/>
        </w:rPr>
      </w:pPr>
      <w:r w:rsidRPr="00B606B4">
        <w:rPr>
          <w:sz w:val="18"/>
          <w:szCs w:val="18"/>
        </w:rPr>
        <w:t xml:space="preserve">The subjects to be discussed or considered or upon which any formal action may be taken are listed below. </w:t>
      </w:r>
    </w:p>
    <w:p w14:paraId="417DF6DF" w14:textId="1874AC85" w:rsidR="003637B1" w:rsidRPr="00B606B4" w:rsidRDefault="003637B1" w:rsidP="00627BAD">
      <w:pPr>
        <w:spacing w:after="0"/>
        <w:rPr>
          <w:sz w:val="18"/>
          <w:szCs w:val="18"/>
        </w:rPr>
      </w:pPr>
    </w:p>
    <w:p w14:paraId="4B80AB76" w14:textId="2068F20F" w:rsidR="006C2A51" w:rsidRPr="00B606B4" w:rsidRDefault="00A31081" w:rsidP="00A31081">
      <w:pPr>
        <w:spacing w:after="0"/>
        <w:rPr>
          <w:sz w:val="18"/>
          <w:szCs w:val="18"/>
        </w:rPr>
      </w:pPr>
      <w:r w:rsidRPr="00B606B4">
        <w:rPr>
          <w:sz w:val="18"/>
          <w:szCs w:val="18"/>
        </w:rPr>
        <w:t xml:space="preserve">1. </w:t>
      </w:r>
      <w:r w:rsidR="006C2A51" w:rsidRPr="00B606B4">
        <w:rPr>
          <w:sz w:val="18"/>
          <w:szCs w:val="18"/>
        </w:rPr>
        <w:t>Call to Order</w:t>
      </w:r>
    </w:p>
    <w:p w14:paraId="5E19FB47" w14:textId="77777777" w:rsidR="003637B1" w:rsidRPr="00B606B4" w:rsidRDefault="003637B1" w:rsidP="003637B1">
      <w:pPr>
        <w:spacing w:after="0"/>
        <w:ind w:left="360"/>
        <w:rPr>
          <w:sz w:val="18"/>
          <w:szCs w:val="18"/>
        </w:rPr>
      </w:pPr>
    </w:p>
    <w:p w14:paraId="5969B447" w14:textId="2938A9EF" w:rsidR="006C2A51" w:rsidRPr="00B606B4" w:rsidRDefault="006C2A51" w:rsidP="00A31081">
      <w:pPr>
        <w:spacing w:after="0"/>
        <w:rPr>
          <w:sz w:val="18"/>
          <w:szCs w:val="18"/>
        </w:rPr>
      </w:pPr>
      <w:r w:rsidRPr="00B606B4">
        <w:rPr>
          <w:sz w:val="18"/>
          <w:szCs w:val="18"/>
        </w:rPr>
        <w:t xml:space="preserve">2. Open Forum. </w:t>
      </w:r>
    </w:p>
    <w:p w14:paraId="4735EA19" w14:textId="4DB53D84" w:rsidR="006C2A51" w:rsidRPr="00B606B4" w:rsidRDefault="006C2A51" w:rsidP="00627BAD">
      <w:pPr>
        <w:spacing w:after="0"/>
        <w:rPr>
          <w:sz w:val="18"/>
          <w:szCs w:val="18"/>
        </w:rPr>
      </w:pPr>
      <w:r w:rsidRPr="00B606B4">
        <w:rPr>
          <w:sz w:val="18"/>
          <w:szCs w:val="18"/>
        </w:rPr>
        <w:t xml:space="preserve">During </w:t>
      </w:r>
      <w:proofErr w:type="gramStart"/>
      <w:r w:rsidRPr="00B606B4">
        <w:rPr>
          <w:sz w:val="18"/>
          <w:szCs w:val="18"/>
        </w:rPr>
        <w:t>open</w:t>
      </w:r>
      <w:proofErr w:type="gramEnd"/>
      <w:r w:rsidRPr="00B606B4">
        <w:rPr>
          <w:sz w:val="18"/>
          <w:szCs w:val="18"/>
        </w:rPr>
        <w:t xml:space="preserve"> forum, each attendee may address the board for up to three minutes. A director or manager may not respond to statements made or questions posed except to state existing policies and/or procedures </w:t>
      </w:r>
      <w:r w:rsidR="002007AB" w:rsidRPr="00B606B4">
        <w:rPr>
          <w:sz w:val="18"/>
          <w:szCs w:val="18"/>
        </w:rPr>
        <w:t xml:space="preserve">or to place </w:t>
      </w:r>
      <w:proofErr w:type="gramStart"/>
      <w:r w:rsidR="002007AB" w:rsidRPr="00B606B4">
        <w:rPr>
          <w:sz w:val="18"/>
          <w:szCs w:val="18"/>
        </w:rPr>
        <w:t>item</w:t>
      </w:r>
      <w:proofErr w:type="gramEnd"/>
      <w:r w:rsidR="002007AB" w:rsidRPr="00B606B4">
        <w:rPr>
          <w:sz w:val="18"/>
          <w:szCs w:val="18"/>
        </w:rPr>
        <w:t xml:space="preserve"> on a future agenda for further consideration</w:t>
      </w:r>
      <w:r w:rsidRPr="00B606B4">
        <w:rPr>
          <w:sz w:val="18"/>
          <w:szCs w:val="18"/>
        </w:rPr>
        <w:t xml:space="preserve">. </w:t>
      </w:r>
    </w:p>
    <w:p w14:paraId="10C6BC9C" w14:textId="77777777" w:rsidR="003637B1" w:rsidRPr="00B606B4" w:rsidRDefault="003637B1" w:rsidP="00627BAD">
      <w:pPr>
        <w:spacing w:after="0"/>
        <w:rPr>
          <w:sz w:val="18"/>
          <w:szCs w:val="18"/>
        </w:rPr>
      </w:pPr>
    </w:p>
    <w:p w14:paraId="35AA0CB7" w14:textId="19F38330" w:rsidR="006C2A51" w:rsidRPr="00B606B4" w:rsidRDefault="000D766E" w:rsidP="003637B1">
      <w:pPr>
        <w:spacing w:after="0"/>
        <w:rPr>
          <w:sz w:val="18"/>
          <w:szCs w:val="18"/>
        </w:rPr>
      </w:pPr>
      <w:r w:rsidRPr="00B606B4">
        <w:rPr>
          <w:sz w:val="18"/>
          <w:szCs w:val="18"/>
        </w:rPr>
        <w:t>4</w:t>
      </w:r>
      <w:r w:rsidR="006C2A51" w:rsidRPr="00B606B4">
        <w:rPr>
          <w:sz w:val="18"/>
          <w:szCs w:val="18"/>
        </w:rPr>
        <w:t xml:space="preserve">.  </w:t>
      </w:r>
      <w:r w:rsidR="00BA3110" w:rsidRPr="00B606B4">
        <w:rPr>
          <w:sz w:val="18"/>
          <w:szCs w:val="18"/>
        </w:rPr>
        <w:t xml:space="preserve">Review and </w:t>
      </w:r>
      <w:r w:rsidR="006C2A51" w:rsidRPr="00B606B4">
        <w:rPr>
          <w:sz w:val="18"/>
          <w:szCs w:val="18"/>
        </w:rPr>
        <w:t xml:space="preserve">Approval of </w:t>
      </w:r>
      <w:r w:rsidR="00A31081" w:rsidRPr="00B606B4">
        <w:rPr>
          <w:sz w:val="18"/>
          <w:szCs w:val="18"/>
        </w:rPr>
        <w:t xml:space="preserve">Meeting </w:t>
      </w:r>
      <w:r w:rsidR="006C2A51" w:rsidRPr="00B606B4">
        <w:rPr>
          <w:sz w:val="18"/>
          <w:szCs w:val="18"/>
        </w:rPr>
        <w:t>Minutes</w:t>
      </w:r>
      <w:r w:rsidR="00DF7810" w:rsidRPr="00B606B4">
        <w:rPr>
          <w:sz w:val="18"/>
          <w:szCs w:val="18"/>
        </w:rPr>
        <w:t xml:space="preserve"> of </w:t>
      </w:r>
      <w:r w:rsidR="004B34E8" w:rsidRPr="00B606B4">
        <w:rPr>
          <w:b/>
          <w:bCs/>
          <w:sz w:val="18"/>
          <w:szCs w:val="18"/>
        </w:rPr>
        <w:t>May 16</w:t>
      </w:r>
      <w:r w:rsidR="0053757D" w:rsidRPr="00B606B4">
        <w:rPr>
          <w:sz w:val="18"/>
          <w:szCs w:val="18"/>
        </w:rPr>
        <w:t>, 2023</w:t>
      </w:r>
      <w:r w:rsidR="00DF7810" w:rsidRPr="00B606B4">
        <w:rPr>
          <w:sz w:val="18"/>
          <w:szCs w:val="18"/>
        </w:rPr>
        <w:t>.</w:t>
      </w:r>
    </w:p>
    <w:p w14:paraId="643C81B0" w14:textId="77777777" w:rsidR="00A31081" w:rsidRPr="00B606B4" w:rsidRDefault="00A31081" w:rsidP="003637B1">
      <w:pPr>
        <w:spacing w:after="0"/>
        <w:rPr>
          <w:sz w:val="18"/>
          <w:szCs w:val="18"/>
        </w:rPr>
      </w:pPr>
    </w:p>
    <w:p w14:paraId="135E8266" w14:textId="23F09805" w:rsidR="006C2A51" w:rsidRPr="00B606B4" w:rsidRDefault="000D766E" w:rsidP="00627BAD">
      <w:pPr>
        <w:spacing w:after="0"/>
        <w:rPr>
          <w:sz w:val="18"/>
          <w:szCs w:val="18"/>
        </w:rPr>
      </w:pPr>
      <w:r w:rsidRPr="00B606B4">
        <w:rPr>
          <w:sz w:val="18"/>
          <w:szCs w:val="18"/>
        </w:rPr>
        <w:t>5</w:t>
      </w:r>
      <w:r w:rsidR="006C2A51" w:rsidRPr="00B606B4">
        <w:rPr>
          <w:sz w:val="18"/>
          <w:szCs w:val="18"/>
        </w:rPr>
        <w:t>.  Reports</w:t>
      </w:r>
    </w:p>
    <w:p w14:paraId="6AA404B8" w14:textId="77777777" w:rsidR="00782AD0" w:rsidRPr="00B606B4" w:rsidRDefault="006C2A51" w:rsidP="00627BAD">
      <w:pPr>
        <w:spacing w:after="0"/>
        <w:rPr>
          <w:sz w:val="18"/>
          <w:szCs w:val="18"/>
        </w:rPr>
      </w:pPr>
      <w:r w:rsidRPr="00B606B4">
        <w:rPr>
          <w:sz w:val="18"/>
          <w:szCs w:val="18"/>
        </w:rPr>
        <w:t xml:space="preserve">     a. </w:t>
      </w:r>
      <w:r w:rsidR="00782AD0" w:rsidRPr="00B606B4">
        <w:rPr>
          <w:sz w:val="18"/>
          <w:szCs w:val="18"/>
        </w:rPr>
        <w:t xml:space="preserve"> General Manager's Report</w:t>
      </w:r>
    </w:p>
    <w:p w14:paraId="5E38F023" w14:textId="72DAF8D6" w:rsidR="00EF7418" w:rsidRPr="00B606B4" w:rsidRDefault="00BA3110" w:rsidP="00627BAD">
      <w:pPr>
        <w:spacing w:after="0"/>
        <w:rPr>
          <w:sz w:val="18"/>
          <w:szCs w:val="18"/>
        </w:rPr>
      </w:pPr>
      <w:r w:rsidRPr="00B606B4">
        <w:rPr>
          <w:sz w:val="18"/>
          <w:szCs w:val="18"/>
        </w:rPr>
        <w:t xml:space="preserve">     b.  Field </w:t>
      </w:r>
      <w:r w:rsidR="00CA1122" w:rsidRPr="00B606B4">
        <w:rPr>
          <w:sz w:val="18"/>
          <w:szCs w:val="18"/>
        </w:rPr>
        <w:t xml:space="preserve">Supervisors </w:t>
      </w:r>
      <w:r w:rsidRPr="00B606B4">
        <w:rPr>
          <w:sz w:val="18"/>
          <w:szCs w:val="18"/>
        </w:rPr>
        <w:t>Report</w:t>
      </w:r>
    </w:p>
    <w:p w14:paraId="5F76906C" w14:textId="62FFD3AA" w:rsidR="005D2047" w:rsidRPr="00B606B4" w:rsidRDefault="005D2047" w:rsidP="00627BAD">
      <w:pPr>
        <w:spacing w:after="0"/>
        <w:rPr>
          <w:sz w:val="18"/>
          <w:szCs w:val="18"/>
        </w:rPr>
      </w:pPr>
      <w:r w:rsidRPr="00B606B4">
        <w:rPr>
          <w:sz w:val="18"/>
          <w:szCs w:val="18"/>
        </w:rPr>
        <w:t xml:space="preserve">     c.  Elections </w:t>
      </w:r>
      <w:proofErr w:type="gramStart"/>
      <w:r w:rsidRPr="00B606B4">
        <w:rPr>
          <w:sz w:val="18"/>
          <w:szCs w:val="18"/>
        </w:rPr>
        <w:t>Report :</w:t>
      </w:r>
      <w:proofErr w:type="gramEnd"/>
      <w:r w:rsidRPr="00B606B4">
        <w:rPr>
          <w:sz w:val="18"/>
          <w:szCs w:val="18"/>
        </w:rPr>
        <w:t xml:space="preserve">  Deadline to post notice of candidate filing deadline</w:t>
      </w:r>
      <w:r w:rsidRPr="00B606B4">
        <w:rPr>
          <w:sz w:val="18"/>
          <w:szCs w:val="18"/>
        </w:rPr>
        <w:tab/>
        <w:t>Thursday, June 22, 2023</w:t>
      </w:r>
    </w:p>
    <w:p w14:paraId="27BA1DDA" w14:textId="60B1389D" w:rsidR="00376C7A" w:rsidRPr="00B606B4" w:rsidRDefault="00376C7A" w:rsidP="00627BAD">
      <w:pPr>
        <w:spacing w:after="0"/>
        <w:rPr>
          <w:sz w:val="18"/>
          <w:szCs w:val="18"/>
        </w:rPr>
      </w:pPr>
      <w:r w:rsidRPr="00B606B4">
        <w:rPr>
          <w:sz w:val="18"/>
          <w:szCs w:val="18"/>
        </w:rPr>
        <w:tab/>
      </w:r>
    </w:p>
    <w:p w14:paraId="6140EFDA" w14:textId="3339B3B9" w:rsidR="006C2A51" w:rsidRPr="00B606B4" w:rsidRDefault="000D766E" w:rsidP="00627BAD">
      <w:pPr>
        <w:spacing w:after="0"/>
        <w:rPr>
          <w:sz w:val="18"/>
          <w:szCs w:val="18"/>
        </w:rPr>
      </w:pPr>
      <w:r w:rsidRPr="00B606B4">
        <w:rPr>
          <w:sz w:val="18"/>
          <w:szCs w:val="18"/>
        </w:rPr>
        <w:t>6</w:t>
      </w:r>
      <w:r w:rsidR="006C2A51" w:rsidRPr="00B606B4">
        <w:rPr>
          <w:sz w:val="18"/>
          <w:szCs w:val="18"/>
        </w:rPr>
        <w:t>.  Unfinished Business</w:t>
      </w:r>
    </w:p>
    <w:p w14:paraId="16A704F4" w14:textId="75464B1F" w:rsidR="006A261E" w:rsidRPr="00B606B4" w:rsidRDefault="00711843" w:rsidP="006A261E">
      <w:pPr>
        <w:spacing w:after="0"/>
        <w:rPr>
          <w:sz w:val="18"/>
          <w:szCs w:val="18"/>
        </w:rPr>
      </w:pPr>
      <w:r w:rsidRPr="00B606B4">
        <w:rPr>
          <w:sz w:val="18"/>
          <w:szCs w:val="18"/>
        </w:rPr>
        <w:t xml:space="preserve">    a) </w:t>
      </w:r>
      <w:r w:rsidR="004B34E8" w:rsidRPr="00B606B4">
        <w:rPr>
          <w:sz w:val="18"/>
          <w:szCs w:val="18"/>
        </w:rPr>
        <w:t>Discuss and possible approval of changing standard meters to radio read smart meters going forward.</w:t>
      </w:r>
    </w:p>
    <w:p w14:paraId="28080189" w14:textId="77777777" w:rsidR="00D539DE" w:rsidRPr="00B606B4" w:rsidRDefault="00D539DE" w:rsidP="00627BAD">
      <w:pPr>
        <w:spacing w:after="0"/>
        <w:rPr>
          <w:sz w:val="18"/>
          <w:szCs w:val="18"/>
        </w:rPr>
      </w:pPr>
    </w:p>
    <w:p w14:paraId="0873BA96" w14:textId="5B0D274F" w:rsidR="006C2A51" w:rsidRPr="00B606B4" w:rsidRDefault="000D766E" w:rsidP="00627BAD">
      <w:pPr>
        <w:spacing w:after="0"/>
        <w:rPr>
          <w:sz w:val="18"/>
          <w:szCs w:val="18"/>
        </w:rPr>
      </w:pPr>
      <w:r w:rsidRPr="00B606B4">
        <w:rPr>
          <w:sz w:val="18"/>
          <w:szCs w:val="18"/>
        </w:rPr>
        <w:t>7</w:t>
      </w:r>
      <w:r w:rsidR="006C2A51" w:rsidRPr="00B606B4">
        <w:rPr>
          <w:sz w:val="18"/>
          <w:szCs w:val="18"/>
        </w:rPr>
        <w:t>.  New Business</w:t>
      </w:r>
    </w:p>
    <w:p w14:paraId="581601DB" w14:textId="1865E909" w:rsidR="00585730" w:rsidRPr="00B606B4" w:rsidRDefault="003F7DEF" w:rsidP="004E4005">
      <w:pPr>
        <w:spacing w:after="0"/>
        <w:rPr>
          <w:sz w:val="18"/>
          <w:szCs w:val="18"/>
        </w:rPr>
      </w:pPr>
      <w:r w:rsidRPr="00B606B4">
        <w:rPr>
          <w:sz w:val="18"/>
          <w:szCs w:val="18"/>
        </w:rPr>
        <w:t xml:space="preserve">    a) </w:t>
      </w:r>
      <w:r w:rsidR="00DB7890" w:rsidRPr="00B606B4">
        <w:rPr>
          <w:sz w:val="18"/>
          <w:szCs w:val="18"/>
        </w:rPr>
        <w:t xml:space="preserve">Discuss and possible approval of </w:t>
      </w:r>
      <w:r w:rsidR="004B34E8" w:rsidRPr="00B606B4">
        <w:rPr>
          <w:sz w:val="18"/>
          <w:szCs w:val="18"/>
        </w:rPr>
        <w:t xml:space="preserve">request for </w:t>
      </w:r>
      <w:r w:rsidR="00112BE9" w:rsidRPr="00B606B4">
        <w:rPr>
          <w:sz w:val="18"/>
          <w:szCs w:val="18"/>
        </w:rPr>
        <w:t>additional</w:t>
      </w:r>
      <w:r w:rsidR="004B34E8" w:rsidRPr="00B606B4">
        <w:rPr>
          <w:sz w:val="18"/>
          <w:szCs w:val="18"/>
        </w:rPr>
        <w:t xml:space="preserve"> meter for Benny Moya on his property</w:t>
      </w:r>
      <w:r w:rsidR="00DB7890" w:rsidRPr="00B606B4">
        <w:rPr>
          <w:sz w:val="18"/>
          <w:szCs w:val="18"/>
        </w:rPr>
        <w:t>.</w:t>
      </w:r>
    </w:p>
    <w:p w14:paraId="0845DFA7" w14:textId="3580B98E" w:rsidR="00E85E17" w:rsidRPr="00B606B4" w:rsidRDefault="003F7DEF" w:rsidP="00C4520C">
      <w:pPr>
        <w:spacing w:after="0"/>
        <w:rPr>
          <w:color w:val="000000"/>
          <w:sz w:val="18"/>
          <w:szCs w:val="18"/>
          <w:shd w:val="clear" w:color="auto" w:fill="FFFFFF"/>
        </w:rPr>
      </w:pPr>
      <w:r w:rsidRPr="00B606B4">
        <w:rPr>
          <w:sz w:val="18"/>
          <w:szCs w:val="18"/>
        </w:rPr>
        <w:t xml:space="preserve">    b) </w:t>
      </w:r>
      <w:r w:rsidR="00E85E17" w:rsidRPr="00B606B4">
        <w:rPr>
          <w:color w:val="000000"/>
          <w:sz w:val="18"/>
          <w:szCs w:val="18"/>
          <w:shd w:val="clear" w:color="auto" w:fill="FFFFFF"/>
        </w:rPr>
        <w:t>Discuss and possible approval of proposed amendment to Conflict of Interest Policy (TCEQ §293.32.)  for:</w:t>
      </w:r>
    </w:p>
    <w:p w14:paraId="42BFA7D7" w14:textId="2203D66D" w:rsidR="00C4520C" w:rsidRPr="00B606B4" w:rsidRDefault="00C4520C" w:rsidP="00C4520C">
      <w:pPr>
        <w:spacing w:after="0"/>
        <w:rPr>
          <w:b/>
          <w:bCs/>
          <w:sz w:val="18"/>
          <w:szCs w:val="18"/>
        </w:rPr>
      </w:pPr>
      <w:r w:rsidRPr="00B606B4">
        <w:rPr>
          <w:sz w:val="18"/>
          <w:szCs w:val="18"/>
        </w:rPr>
        <w:tab/>
      </w:r>
      <w:proofErr w:type="spellStart"/>
      <w:r w:rsidRPr="00B606B4">
        <w:rPr>
          <w:b/>
          <w:bCs/>
          <w:sz w:val="18"/>
          <w:szCs w:val="18"/>
        </w:rPr>
        <w:t>i</w:t>
      </w:r>
      <w:proofErr w:type="spellEnd"/>
      <w:r w:rsidRPr="00B606B4">
        <w:rPr>
          <w:b/>
          <w:bCs/>
          <w:sz w:val="18"/>
          <w:szCs w:val="18"/>
        </w:rPr>
        <w:t>. A person cannot be appointed to fill a vacancy on the board if the person:</w:t>
      </w:r>
    </w:p>
    <w:p w14:paraId="4D96C3EA" w14:textId="4DAA6EEC" w:rsidR="00C4520C" w:rsidRPr="00B606B4" w:rsidRDefault="00C4520C" w:rsidP="00C4520C">
      <w:pPr>
        <w:spacing w:after="0"/>
        <w:rPr>
          <w:b/>
          <w:bCs/>
          <w:sz w:val="18"/>
          <w:szCs w:val="18"/>
        </w:rPr>
      </w:pPr>
      <w:r w:rsidRPr="00B606B4">
        <w:rPr>
          <w:b/>
          <w:bCs/>
          <w:sz w:val="18"/>
          <w:szCs w:val="18"/>
        </w:rPr>
        <w:tab/>
        <w:t xml:space="preserve">    (A) resigned from that board:</w:t>
      </w:r>
    </w:p>
    <w:p w14:paraId="2BE6B58F" w14:textId="77777777" w:rsidR="00C4520C" w:rsidRPr="00B606B4" w:rsidRDefault="00C4520C" w:rsidP="00C4520C">
      <w:pPr>
        <w:spacing w:after="0"/>
        <w:rPr>
          <w:b/>
          <w:bCs/>
          <w:sz w:val="18"/>
          <w:szCs w:val="18"/>
        </w:rPr>
      </w:pPr>
      <w:r w:rsidRPr="00B606B4">
        <w:rPr>
          <w:b/>
          <w:bCs/>
          <w:sz w:val="18"/>
          <w:szCs w:val="18"/>
        </w:rPr>
        <w:tab/>
      </w:r>
      <w:r w:rsidRPr="00B606B4">
        <w:rPr>
          <w:b/>
          <w:bCs/>
          <w:sz w:val="18"/>
          <w:szCs w:val="18"/>
        </w:rPr>
        <w:tab/>
        <w:t>(</w:t>
      </w:r>
      <w:proofErr w:type="spellStart"/>
      <w:r w:rsidRPr="00B606B4">
        <w:rPr>
          <w:b/>
          <w:bCs/>
          <w:sz w:val="18"/>
          <w:szCs w:val="18"/>
        </w:rPr>
        <w:t>i</w:t>
      </w:r>
      <w:proofErr w:type="spellEnd"/>
      <w:r w:rsidRPr="00B606B4">
        <w:rPr>
          <w:b/>
          <w:bCs/>
          <w:sz w:val="18"/>
          <w:szCs w:val="18"/>
        </w:rPr>
        <w:t>) within two years preceding the vacancy date; or</w:t>
      </w:r>
    </w:p>
    <w:p w14:paraId="4CD008B6" w14:textId="77777777" w:rsidR="00C4520C" w:rsidRPr="00B606B4" w:rsidRDefault="00C4520C" w:rsidP="00C4520C">
      <w:pPr>
        <w:spacing w:after="0"/>
        <w:rPr>
          <w:b/>
          <w:bCs/>
          <w:sz w:val="18"/>
          <w:szCs w:val="18"/>
        </w:rPr>
      </w:pPr>
      <w:r w:rsidRPr="00B606B4">
        <w:rPr>
          <w:b/>
          <w:bCs/>
          <w:sz w:val="18"/>
          <w:szCs w:val="18"/>
        </w:rPr>
        <w:tab/>
      </w:r>
      <w:r w:rsidRPr="00B606B4">
        <w:rPr>
          <w:b/>
          <w:bCs/>
          <w:sz w:val="18"/>
          <w:szCs w:val="18"/>
        </w:rPr>
        <w:tab/>
        <w:t>(ii) on or after the vacancy date but before the vacancy is filled; or</w:t>
      </w:r>
    </w:p>
    <w:p w14:paraId="63EB1F2F" w14:textId="0DA32823" w:rsidR="00C4520C" w:rsidRPr="00B606B4" w:rsidRDefault="00C4520C" w:rsidP="00C4520C">
      <w:pPr>
        <w:spacing w:after="0"/>
        <w:rPr>
          <w:b/>
          <w:bCs/>
          <w:sz w:val="18"/>
          <w:szCs w:val="18"/>
        </w:rPr>
      </w:pPr>
      <w:r w:rsidRPr="00B606B4">
        <w:rPr>
          <w:b/>
          <w:bCs/>
          <w:sz w:val="18"/>
          <w:szCs w:val="18"/>
        </w:rPr>
        <w:tab/>
        <w:t xml:space="preserve">    (B) was defeated in a </w:t>
      </w:r>
      <w:proofErr w:type="gramStart"/>
      <w:r w:rsidRPr="00B606B4">
        <w:rPr>
          <w:b/>
          <w:bCs/>
          <w:sz w:val="18"/>
          <w:szCs w:val="18"/>
        </w:rPr>
        <w:t>directors</w:t>
      </w:r>
      <w:proofErr w:type="gramEnd"/>
      <w:r w:rsidRPr="00B606B4">
        <w:rPr>
          <w:b/>
          <w:bCs/>
          <w:sz w:val="18"/>
          <w:szCs w:val="18"/>
        </w:rPr>
        <w:t xml:space="preserve"> election held by that district in the</w:t>
      </w:r>
    </w:p>
    <w:p w14:paraId="6060BABF" w14:textId="4E182B96" w:rsidR="00C4520C" w:rsidRPr="00B606B4" w:rsidRDefault="00C4520C" w:rsidP="00C4520C">
      <w:pPr>
        <w:spacing w:after="0"/>
        <w:rPr>
          <w:b/>
          <w:bCs/>
          <w:sz w:val="18"/>
          <w:szCs w:val="18"/>
        </w:rPr>
      </w:pPr>
      <w:r w:rsidRPr="00B606B4">
        <w:rPr>
          <w:b/>
          <w:bCs/>
          <w:sz w:val="18"/>
          <w:szCs w:val="18"/>
        </w:rPr>
        <w:tab/>
        <w:t xml:space="preserve">    two years preceding the vacancy date.</w:t>
      </w:r>
    </w:p>
    <w:p w14:paraId="4E12C868" w14:textId="27D4E1AC" w:rsidR="00542CEF" w:rsidRPr="00B606B4" w:rsidRDefault="00542CEF" w:rsidP="00C4520C">
      <w:pPr>
        <w:spacing w:after="0"/>
        <w:rPr>
          <w:sz w:val="18"/>
          <w:szCs w:val="18"/>
        </w:rPr>
      </w:pPr>
      <w:r w:rsidRPr="00B606B4">
        <w:rPr>
          <w:sz w:val="18"/>
          <w:szCs w:val="18"/>
        </w:rPr>
        <w:t xml:space="preserve">   c) Discuss and possible approval of meter removal if meter has been inactive for over 5 years.</w:t>
      </w:r>
    </w:p>
    <w:p w14:paraId="456CA2BC" w14:textId="0566F3EA" w:rsidR="00044E5C" w:rsidRPr="00B606B4" w:rsidRDefault="00044E5C" w:rsidP="00FF3862">
      <w:pPr>
        <w:spacing w:after="0"/>
        <w:rPr>
          <w:sz w:val="18"/>
          <w:szCs w:val="18"/>
        </w:rPr>
      </w:pPr>
    </w:p>
    <w:p w14:paraId="642926B8" w14:textId="3ECC6966" w:rsidR="006C2A51" w:rsidRPr="00B606B4" w:rsidRDefault="006C2A51" w:rsidP="00627BAD">
      <w:pPr>
        <w:spacing w:after="0"/>
        <w:rPr>
          <w:sz w:val="18"/>
          <w:szCs w:val="18"/>
        </w:rPr>
      </w:pPr>
      <w:r w:rsidRPr="00B606B4">
        <w:rPr>
          <w:sz w:val="18"/>
          <w:szCs w:val="18"/>
        </w:rPr>
        <w:t>7.  Executive Session</w:t>
      </w:r>
    </w:p>
    <w:p w14:paraId="42F4468C" w14:textId="52484C0D" w:rsidR="000F4B04" w:rsidRPr="00B606B4" w:rsidRDefault="000F4B04" w:rsidP="00627BAD">
      <w:pPr>
        <w:spacing w:after="0"/>
        <w:rPr>
          <w:sz w:val="18"/>
          <w:szCs w:val="18"/>
        </w:rPr>
      </w:pPr>
      <w:r w:rsidRPr="00B606B4">
        <w:rPr>
          <w:sz w:val="18"/>
          <w:szCs w:val="18"/>
        </w:rPr>
        <w:t xml:space="preserve">    a</w:t>
      </w:r>
      <w:r w:rsidR="00005EDF" w:rsidRPr="00B606B4">
        <w:rPr>
          <w:sz w:val="18"/>
          <w:szCs w:val="18"/>
        </w:rPr>
        <w:t>)</w:t>
      </w:r>
      <w:r w:rsidR="00251AB6" w:rsidRPr="00B606B4">
        <w:rPr>
          <w:sz w:val="18"/>
          <w:szCs w:val="18"/>
        </w:rPr>
        <w:t xml:space="preserve"> </w:t>
      </w:r>
      <w:r w:rsidR="00E505AF" w:rsidRPr="00B606B4">
        <w:rPr>
          <w:sz w:val="18"/>
          <w:szCs w:val="18"/>
        </w:rPr>
        <w:t xml:space="preserve"> To consider personnel matters under section 551.074 </w:t>
      </w:r>
      <w:r w:rsidR="003B5CA2" w:rsidRPr="00B606B4">
        <w:rPr>
          <w:sz w:val="18"/>
          <w:szCs w:val="18"/>
        </w:rPr>
        <w:t>Texas Open Meetings Act</w:t>
      </w:r>
    </w:p>
    <w:p w14:paraId="22003358" w14:textId="77777777" w:rsidR="00CE4244" w:rsidRPr="00B606B4" w:rsidRDefault="00CE4244" w:rsidP="00627BAD">
      <w:pPr>
        <w:spacing w:after="0"/>
        <w:rPr>
          <w:sz w:val="18"/>
          <w:szCs w:val="18"/>
        </w:rPr>
      </w:pPr>
    </w:p>
    <w:p w14:paraId="7C9C069C" w14:textId="32A616C5" w:rsidR="00DA7CC3" w:rsidRPr="00B606B4" w:rsidRDefault="006C2A51" w:rsidP="00627BAD">
      <w:pPr>
        <w:spacing w:after="0"/>
        <w:rPr>
          <w:sz w:val="18"/>
          <w:szCs w:val="18"/>
        </w:rPr>
      </w:pPr>
      <w:r w:rsidRPr="00B606B4">
        <w:rPr>
          <w:sz w:val="18"/>
          <w:szCs w:val="18"/>
        </w:rPr>
        <w:t>8. Adjourn.</w:t>
      </w:r>
      <w:r w:rsidR="00DA7CC3" w:rsidRPr="00B606B4">
        <w:rPr>
          <w:sz w:val="18"/>
          <w:szCs w:val="18"/>
        </w:rPr>
        <w:t xml:space="preserve"> </w:t>
      </w:r>
    </w:p>
    <w:p w14:paraId="5A9409D2" w14:textId="77777777" w:rsidR="009517E0" w:rsidRPr="00B606B4" w:rsidRDefault="009517E0" w:rsidP="00627BAD">
      <w:pPr>
        <w:spacing w:after="0"/>
        <w:rPr>
          <w:sz w:val="18"/>
          <w:szCs w:val="18"/>
        </w:rPr>
      </w:pPr>
    </w:p>
    <w:p w14:paraId="2F9C0EA0" w14:textId="5459BE92" w:rsidR="009517E0" w:rsidRPr="00B606B4" w:rsidRDefault="00DA7CC3" w:rsidP="00627BAD">
      <w:pPr>
        <w:spacing w:after="0"/>
        <w:rPr>
          <w:sz w:val="18"/>
          <w:szCs w:val="18"/>
        </w:rPr>
      </w:pPr>
      <w:r w:rsidRPr="00B606B4">
        <w:rPr>
          <w:sz w:val="18"/>
          <w:szCs w:val="18"/>
        </w:rPr>
        <w:t xml:space="preserve">The Board may vote and/or act upon each of the items listed </w:t>
      </w:r>
      <w:proofErr w:type="gramStart"/>
      <w:r w:rsidRPr="00B606B4">
        <w:rPr>
          <w:sz w:val="18"/>
          <w:szCs w:val="18"/>
        </w:rPr>
        <w:t>in</w:t>
      </w:r>
      <w:proofErr w:type="gramEnd"/>
      <w:r w:rsidRPr="00B606B4">
        <w:rPr>
          <w:sz w:val="18"/>
          <w:szCs w:val="18"/>
        </w:rPr>
        <w:t xml:space="preserve"> the agenda</w:t>
      </w:r>
      <w:r w:rsidR="0036410C" w:rsidRPr="00B606B4">
        <w:rPr>
          <w:sz w:val="18"/>
          <w:szCs w:val="18"/>
        </w:rPr>
        <w:t>.</w:t>
      </w:r>
    </w:p>
    <w:p w14:paraId="2787610B" w14:textId="40A03E02" w:rsidR="006C2A51" w:rsidRPr="00B606B4" w:rsidRDefault="00DA7CC3" w:rsidP="00627BAD">
      <w:pPr>
        <w:spacing w:after="0"/>
        <w:rPr>
          <w:sz w:val="18"/>
          <w:szCs w:val="18"/>
        </w:rPr>
      </w:pPr>
      <w:r w:rsidRPr="00B606B4">
        <w:rPr>
          <w:sz w:val="18"/>
          <w:szCs w:val="18"/>
        </w:rPr>
        <w:t xml:space="preserve">The Board reserves the right to retire </w:t>
      </w:r>
      <w:proofErr w:type="gramStart"/>
      <w:r w:rsidRPr="00B606B4">
        <w:rPr>
          <w:sz w:val="18"/>
          <w:szCs w:val="18"/>
        </w:rPr>
        <w:t>in</w:t>
      </w:r>
      <w:proofErr w:type="gramEnd"/>
      <w:r w:rsidRPr="00B606B4">
        <w:rPr>
          <w:sz w:val="18"/>
          <w:szCs w:val="18"/>
        </w:rPr>
        <w:t xml:space="preserve"> </w:t>
      </w:r>
      <w:r w:rsidR="00D63D08" w:rsidRPr="00B606B4">
        <w:rPr>
          <w:sz w:val="18"/>
          <w:szCs w:val="18"/>
        </w:rPr>
        <w:t xml:space="preserve">an </w:t>
      </w:r>
      <w:r w:rsidRPr="00B606B4">
        <w:rPr>
          <w:sz w:val="18"/>
          <w:szCs w:val="18"/>
        </w:rPr>
        <w:t>executive session concerning any of the items listed on this Agenda, whenever it is considered necessary and legally justified under the Open Meetings Act.</w:t>
      </w:r>
    </w:p>
    <w:p w14:paraId="5E77B182" w14:textId="30E1BFD0" w:rsidR="00AD41FE" w:rsidRPr="00B606B4" w:rsidRDefault="00AD41FE" w:rsidP="00627BAD">
      <w:pPr>
        <w:spacing w:after="0"/>
        <w:rPr>
          <w:sz w:val="18"/>
          <w:szCs w:val="18"/>
        </w:rPr>
      </w:pPr>
    </w:p>
    <w:p w14:paraId="5F886481" w14:textId="07EB56E0" w:rsidR="00AD41FE" w:rsidRPr="00B606B4" w:rsidRDefault="00AD41FE" w:rsidP="00627BAD">
      <w:pPr>
        <w:spacing w:after="0"/>
        <w:rPr>
          <w:sz w:val="18"/>
          <w:szCs w:val="18"/>
        </w:rPr>
      </w:pPr>
      <w:r w:rsidRPr="00B606B4">
        <w:rPr>
          <w:sz w:val="18"/>
          <w:szCs w:val="18"/>
        </w:rPr>
        <w:t xml:space="preserve">I, the undersigned, hereby certify that on </w:t>
      </w:r>
      <w:r w:rsidR="004B34E8" w:rsidRPr="00B606B4">
        <w:rPr>
          <w:sz w:val="18"/>
          <w:szCs w:val="18"/>
        </w:rPr>
        <w:t>June 16</w:t>
      </w:r>
      <w:r w:rsidRPr="00B606B4">
        <w:rPr>
          <w:sz w:val="18"/>
          <w:szCs w:val="18"/>
        </w:rPr>
        <w:t xml:space="preserve">, 2023, at </w:t>
      </w:r>
      <w:r w:rsidR="008E1D2E" w:rsidRPr="00B606B4">
        <w:rPr>
          <w:sz w:val="18"/>
          <w:szCs w:val="18"/>
        </w:rPr>
        <w:t>_</w:t>
      </w:r>
      <w:r w:rsidRPr="00B606B4">
        <w:rPr>
          <w:sz w:val="18"/>
          <w:szCs w:val="18"/>
        </w:rPr>
        <w:t>__:___ a.m</w:t>
      </w:r>
      <w:r w:rsidR="008E1D2E" w:rsidRPr="00B606B4">
        <w:rPr>
          <w:sz w:val="18"/>
          <w:szCs w:val="18"/>
        </w:rPr>
        <w:t>.</w:t>
      </w:r>
      <w:r w:rsidRPr="00B606B4">
        <w:rPr>
          <w:sz w:val="18"/>
          <w:szCs w:val="18"/>
        </w:rPr>
        <w:t>/p.m., this Notice of Meeting and Agenda was posted to the Gastonia Scurry Special Utility District website (</w:t>
      </w:r>
      <w:hyperlink r:id="rId5" w:history="1">
        <w:r w:rsidRPr="00B606B4">
          <w:rPr>
            <w:rStyle w:val="Hyperlink"/>
            <w:sz w:val="18"/>
            <w:szCs w:val="18"/>
          </w:rPr>
          <w:t>www.GSSUD.com</w:t>
        </w:r>
      </w:hyperlink>
      <w:r w:rsidRPr="00B606B4">
        <w:rPr>
          <w:sz w:val="18"/>
          <w:szCs w:val="18"/>
        </w:rPr>
        <w:t xml:space="preserve">) and in the message board located </w:t>
      </w:r>
      <w:r w:rsidR="008E1D2E" w:rsidRPr="00B606B4">
        <w:rPr>
          <w:sz w:val="18"/>
          <w:szCs w:val="18"/>
        </w:rPr>
        <w:t>by</w:t>
      </w:r>
      <w:r w:rsidRPr="00B606B4">
        <w:rPr>
          <w:sz w:val="18"/>
          <w:szCs w:val="18"/>
        </w:rPr>
        <w:t xml:space="preserve"> the front door of the </w:t>
      </w:r>
      <w:proofErr w:type="gramStart"/>
      <w:r w:rsidRPr="00B606B4">
        <w:rPr>
          <w:sz w:val="18"/>
          <w:szCs w:val="18"/>
        </w:rPr>
        <w:t>District</w:t>
      </w:r>
      <w:proofErr w:type="gramEnd"/>
      <w:r w:rsidR="003C7BEB" w:rsidRPr="00B606B4">
        <w:rPr>
          <w:sz w:val="18"/>
          <w:szCs w:val="18"/>
        </w:rPr>
        <w:t xml:space="preserve"> office, located at 8560 Page Ln, Scurry, Kaufman County, Texas facing the outside and visible to the public at all times. It remained posted continuously for at least 72 hours prior to the scheduled time of said meeting.</w:t>
      </w:r>
    </w:p>
    <w:p w14:paraId="756A1565" w14:textId="77777777" w:rsidR="008E1D2E" w:rsidRPr="00B606B4" w:rsidRDefault="008E1D2E" w:rsidP="00627BAD">
      <w:pPr>
        <w:spacing w:after="0"/>
        <w:rPr>
          <w:sz w:val="18"/>
          <w:szCs w:val="18"/>
        </w:rPr>
      </w:pPr>
    </w:p>
    <w:p w14:paraId="0089D7D8" w14:textId="1F395477" w:rsidR="003C7BEB" w:rsidRPr="00B606B4" w:rsidRDefault="003C7BEB" w:rsidP="00627BAD">
      <w:pPr>
        <w:spacing w:after="0"/>
        <w:rPr>
          <w:sz w:val="18"/>
          <w:szCs w:val="18"/>
        </w:rPr>
      </w:pPr>
      <w:proofErr w:type="gramStart"/>
      <w:r w:rsidRPr="00B606B4">
        <w:rPr>
          <w:sz w:val="18"/>
          <w:szCs w:val="18"/>
        </w:rPr>
        <w:t>By:_</w:t>
      </w:r>
      <w:proofErr w:type="gramEnd"/>
      <w:r w:rsidRPr="00B606B4">
        <w:rPr>
          <w:sz w:val="18"/>
          <w:szCs w:val="18"/>
        </w:rPr>
        <w:t>______________________________</w:t>
      </w:r>
    </w:p>
    <w:p w14:paraId="43537B2B" w14:textId="23CC0A10" w:rsidR="003C7BEB" w:rsidRPr="00B606B4" w:rsidRDefault="003C7BEB" w:rsidP="00627BAD">
      <w:pPr>
        <w:spacing w:after="0"/>
        <w:rPr>
          <w:sz w:val="18"/>
          <w:szCs w:val="18"/>
        </w:rPr>
      </w:pPr>
      <w:r w:rsidRPr="00B606B4">
        <w:rPr>
          <w:sz w:val="18"/>
          <w:szCs w:val="18"/>
        </w:rPr>
        <w:t xml:space="preserve">         Ginny Rivers, General Manager</w:t>
      </w:r>
    </w:p>
    <w:sectPr w:rsidR="003C7BEB" w:rsidRPr="00B606B4" w:rsidSect="00216A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12D"/>
    <w:multiLevelType w:val="hybridMultilevel"/>
    <w:tmpl w:val="3AAA03D6"/>
    <w:lvl w:ilvl="0" w:tplc="6A98B5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5742A"/>
    <w:multiLevelType w:val="hybridMultilevel"/>
    <w:tmpl w:val="7CB24B04"/>
    <w:lvl w:ilvl="0" w:tplc="0E844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C27F1"/>
    <w:multiLevelType w:val="hybridMultilevel"/>
    <w:tmpl w:val="C99A9FDE"/>
    <w:lvl w:ilvl="0" w:tplc="E30E4DEC">
      <w:start w:val="1"/>
      <w:numFmt w:val="low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35276A60"/>
    <w:multiLevelType w:val="hybridMultilevel"/>
    <w:tmpl w:val="19E4B7F2"/>
    <w:lvl w:ilvl="0" w:tplc="4352EF9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2024F3"/>
    <w:multiLevelType w:val="hybridMultilevel"/>
    <w:tmpl w:val="833C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6306E"/>
    <w:multiLevelType w:val="hybridMultilevel"/>
    <w:tmpl w:val="8B7A3AD6"/>
    <w:lvl w:ilvl="0" w:tplc="29C82D98">
      <w:start w:val="1"/>
      <w:numFmt w:val="low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568D1C93"/>
    <w:multiLevelType w:val="hybridMultilevel"/>
    <w:tmpl w:val="73840B9E"/>
    <w:lvl w:ilvl="0" w:tplc="2BACF3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8046DF"/>
    <w:multiLevelType w:val="hybridMultilevel"/>
    <w:tmpl w:val="8F70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A7247"/>
    <w:multiLevelType w:val="hybridMultilevel"/>
    <w:tmpl w:val="0E7C2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72333"/>
    <w:multiLevelType w:val="hybridMultilevel"/>
    <w:tmpl w:val="AFFABAEA"/>
    <w:lvl w:ilvl="0" w:tplc="56C8B2A4">
      <w:start w:val="1"/>
      <w:numFmt w:val="upperRoman"/>
      <w:lvlText w:val="%1."/>
      <w:lvlJc w:val="left"/>
      <w:pPr>
        <w:ind w:left="972" w:hanging="72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633147110">
    <w:abstractNumId w:val="8"/>
  </w:num>
  <w:num w:numId="2" w16cid:durableId="261037134">
    <w:abstractNumId w:val="4"/>
  </w:num>
  <w:num w:numId="3" w16cid:durableId="2050718059">
    <w:abstractNumId w:val="7"/>
  </w:num>
  <w:num w:numId="4" w16cid:durableId="529223921">
    <w:abstractNumId w:val="6"/>
  </w:num>
  <w:num w:numId="5" w16cid:durableId="1643266766">
    <w:abstractNumId w:val="2"/>
  </w:num>
  <w:num w:numId="6" w16cid:durableId="1533420049">
    <w:abstractNumId w:val="5"/>
  </w:num>
  <w:num w:numId="7" w16cid:durableId="296879468">
    <w:abstractNumId w:val="9"/>
  </w:num>
  <w:num w:numId="8" w16cid:durableId="288317780">
    <w:abstractNumId w:val="0"/>
  </w:num>
  <w:num w:numId="9" w16cid:durableId="784007208">
    <w:abstractNumId w:val="1"/>
  </w:num>
  <w:num w:numId="10" w16cid:durableId="1360162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51"/>
    <w:rsid w:val="00005EDF"/>
    <w:rsid w:val="0000729C"/>
    <w:rsid w:val="00007685"/>
    <w:rsid w:val="00017198"/>
    <w:rsid w:val="00017CCB"/>
    <w:rsid w:val="00021061"/>
    <w:rsid w:val="00027B0A"/>
    <w:rsid w:val="00035587"/>
    <w:rsid w:val="00036BCF"/>
    <w:rsid w:val="00043A2F"/>
    <w:rsid w:val="00044E5C"/>
    <w:rsid w:val="00046E3F"/>
    <w:rsid w:val="0009046B"/>
    <w:rsid w:val="00092C09"/>
    <w:rsid w:val="000952C4"/>
    <w:rsid w:val="000B01A7"/>
    <w:rsid w:val="000D1662"/>
    <w:rsid w:val="000D26D5"/>
    <w:rsid w:val="000D766E"/>
    <w:rsid w:val="000F2038"/>
    <w:rsid w:val="000F4B04"/>
    <w:rsid w:val="000F73EF"/>
    <w:rsid w:val="00112BE9"/>
    <w:rsid w:val="00121416"/>
    <w:rsid w:val="00127210"/>
    <w:rsid w:val="00135FEA"/>
    <w:rsid w:val="001364B4"/>
    <w:rsid w:val="0013667E"/>
    <w:rsid w:val="00163662"/>
    <w:rsid w:val="0019146D"/>
    <w:rsid w:val="00192EF8"/>
    <w:rsid w:val="00193EAD"/>
    <w:rsid w:val="001C2D7D"/>
    <w:rsid w:val="002007AB"/>
    <w:rsid w:val="002036A9"/>
    <w:rsid w:val="00206CC9"/>
    <w:rsid w:val="002078FC"/>
    <w:rsid w:val="002130F9"/>
    <w:rsid w:val="00216A7C"/>
    <w:rsid w:val="00251AB6"/>
    <w:rsid w:val="00260EA7"/>
    <w:rsid w:val="002618B0"/>
    <w:rsid w:val="00263736"/>
    <w:rsid w:val="00273887"/>
    <w:rsid w:val="00274C24"/>
    <w:rsid w:val="0028012A"/>
    <w:rsid w:val="002963AC"/>
    <w:rsid w:val="002A32BC"/>
    <w:rsid w:val="002A42DD"/>
    <w:rsid w:val="002A4417"/>
    <w:rsid w:val="002C5E67"/>
    <w:rsid w:val="002D796E"/>
    <w:rsid w:val="002E1CEC"/>
    <w:rsid w:val="002E4764"/>
    <w:rsid w:val="002E600C"/>
    <w:rsid w:val="002F32A9"/>
    <w:rsid w:val="00305D47"/>
    <w:rsid w:val="00314D00"/>
    <w:rsid w:val="0031515E"/>
    <w:rsid w:val="00320A1B"/>
    <w:rsid w:val="00325180"/>
    <w:rsid w:val="00325B2A"/>
    <w:rsid w:val="00345DBD"/>
    <w:rsid w:val="0035298A"/>
    <w:rsid w:val="00357F8E"/>
    <w:rsid w:val="003637B1"/>
    <w:rsid w:val="0036410C"/>
    <w:rsid w:val="00373DA5"/>
    <w:rsid w:val="00376C7A"/>
    <w:rsid w:val="0038443A"/>
    <w:rsid w:val="003870B4"/>
    <w:rsid w:val="003A1C96"/>
    <w:rsid w:val="003B467B"/>
    <w:rsid w:val="003B5CA2"/>
    <w:rsid w:val="003C7BEB"/>
    <w:rsid w:val="003D0136"/>
    <w:rsid w:val="003D3D8D"/>
    <w:rsid w:val="003F5A88"/>
    <w:rsid w:val="003F7DEF"/>
    <w:rsid w:val="004110E3"/>
    <w:rsid w:val="00424F1D"/>
    <w:rsid w:val="00441E43"/>
    <w:rsid w:val="004660D8"/>
    <w:rsid w:val="00473E23"/>
    <w:rsid w:val="004B15D4"/>
    <w:rsid w:val="004B2A07"/>
    <w:rsid w:val="004B34E8"/>
    <w:rsid w:val="004C5B7F"/>
    <w:rsid w:val="004D5E94"/>
    <w:rsid w:val="004E4005"/>
    <w:rsid w:val="004E62CC"/>
    <w:rsid w:val="005009A4"/>
    <w:rsid w:val="00510D16"/>
    <w:rsid w:val="0053757D"/>
    <w:rsid w:val="00542CEF"/>
    <w:rsid w:val="00562EA8"/>
    <w:rsid w:val="00563C9D"/>
    <w:rsid w:val="0057057B"/>
    <w:rsid w:val="00580C4E"/>
    <w:rsid w:val="00585730"/>
    <w:rsid w:val="00591349"/>
    <w:rsid w:val="005951BC"/>
    <w:rsid w:val="005957FD"/>
    <w:rsid w:val="005A5842"/>
    <w:rsid w:val="005A7F80"/>
    <w:rsid w:val="005C4B16"/>
    <w:rsid w:val="005D2047"/>
    <w:rsid w:val="005D5EB5"/>
    <w:rsid w:val="005E3F63"/>
    <w:rsid w:val="00615403"/>
    <w:rsid w:val="00621F2B"/>
    <w:rsid w:val="00627BAD"/>
    <w:rsid w:val="00635B82"/>
    <w:rsid w:val="00646367"/>
    <w:rsid w:val="0066394A"/>
    <w:rsid w:val="00681B4B"/>
    <w:rsid w:val="00694241"/>
    <w:rsid w:val="00697776"/>
    <w:rsid w:val="006A261E"/>
    <w:rsid w:val="006B68DF"/>
    <w:rsid w:val="006C2A51"/>
    <w:rsid w:val="006D0622"/>
    <w:rsid w:val="006E5404"/>
    <w:rsid w:val="006F4B01"/>
    <w:rsid w:val="00701A06"/>
    <w:rsid w:val="00711843"/>
    <w:rsid w:val="00720209"/>
    <w:rsid w:val="00726068"/>
    <w:rsid w:val="007410A0"/>
    <w:rsid w:val="00770A87"/>
    <w:rsid w:val="00782AD0"/>
    <w:rsid w:val="007942B0"/>
    <w:rsid w:val="00796E5F"/>
    <w:rsid w:val="007A15CE"/>
    <w:rsid w:val="007A5217"/>
    <w:rsid w:val="007A73CE"/>
    <w:rsid w:val="007B1D1E"/>
    <w:rsid w:val="007B6D01"/>
    <w:rsid w:val="007D267B"/>
    <w:rsid w:val="007E054A"/>
    <w:rsid w:val="008132D0"/>
    <w:rsid w:val="0081609C"/>
    <w:rsid w:val="008444CF"/>
    <w:rsid w:val="00863478"/>
    <w:rsid w:val="00864C78"/>
    <w:rsid w:val="008747F2"/>
    <w:rsid w:val="0088124F"/>
    <w:rsid w:val="00882D81"/>
    <w:rsid w:val="008952BE"/>
    <w:rsid w:val="00897D75"/>
    <w:rsid w:val="008A5CCF"/>
    <w:rsid w:val="008B36B8"/>
    <w:rsid w:val="008C4AE3"/>
    <w:rsid w:val="008D3DCA"/>
    <w:rsid w:val="008E1D2E"/>
    <w:rsid w:val="008E61C4"/>
    <w:rsid w:val="008F1E35"/>
    <w:rsid w:val="008F3CFC"/>
    <w:rsid w:val="00912D71"/>
    <w:rsid w:val="00936F8E"/>
    <w:rsid w:val="00937A0A"/>
    <w:rsid w:val="009421CA"/>
    <w:rsid w:val="009517E0"/>
    <w:rsid w:val="009568F5"/>
    <w:rsid w:val="009665F1"/>
    <w:rsid w:val="009718AE"/>
    <w:rsid w:val="009720A8"/>
    <w:rsid w:val="0098744F"/>
    <w:rsid w:val="009C1B16"/>
    <w:rsid w:val="009D211B"/>
    <w:rsid w:val="009D39DB"/>
    <w:rsid w:val="009E2C94"/>
    <w:rsid w:val="009E4872"/>
    <w:rsid w:val="009E4BD5"/>
    <w:rsid w:val="009E511C"/>
    <w:rsid w:val="009F0EC6"/>
    <w:rsid w:val="00A31081"/>
    <w:rsid w:val="00A7520F"/>
    <w:rsid w:val="00A76190"/>
    <w:rsid w:val="00AB0BE6"/>
    <w:rsid w:val="00AD41FE"/>
    <w:rsid w:val="00AF1FDF"/>
    <w:rsid w:val="00AF2E08"/>
    <w:rsid w:val="00AF5942"/>
    <w:rsid w:val="00B00F4D"/>
    <w:rsid w:val="00B07DD4"/>
    <w:rsid w:val="00B21FC9"/>
    <w:rsid w:val="00B25319"/>
    <w:rsid w:val="00B32F68"/>
    <w:rsid w:val="00B37222"/>
    <w:rsid w:val="00B606B4"/>
    <w:rsid w:val="00B72B65"/>
    <w:rsid w:val="00B7585F"/>
    <w:rsid w:val="00B80EE2"/>
    <w:rsid w:val="00B85FE2"/>
    <w:rsid w:val="00B916B4"/>
    <w:rsid w:val="00BA0C83"/>
    <w:rsid w:val="00BA3110"/>
    <w:rsid w:val="00BA3D88"/>
    <w:rsid w:val="00BB4532"/>
    <w:rsid w:val="00BE0491"/>
    <w:rsid w:val="00BE16A6"/>
    <w:rsid w:val="00C15330"/>
    <w:rsid w:val="00C35FDB"/>
    <w:rsid w:val="00C4122C"/>
    <w:rsid w:val="00C4520C"/>
    <w:rsid w:val="00C65A24"/>
    <w:rsid w:val="00C854F5"/>
    <w:rsid w:val="00C86E4A"/>
    <w:rsid w:val="00C9469C"/>
    <w:rsid w:val="00CA1122"/>
    <w:rsid w:val="00CB21DD"/>
    <w:rsid w:val="00CE4244"/>
    <w:rsid w:val="00D02FAB"/>
    <w:rsid w:val="00D042EC"/>
    <w:rsid w:val="00D21C77"/>
    <w:rsid w:val="00D402DA"/>
    <w:rsid w:val="00D46FE6"/>
    <w:rsid w:val="00D50F6A"/>
    <w:rsid w:val="00D539DE"/>
    <w:rsid w:val="00D63D08"/>
    <w:rsid w:val="00D770B5"/>
    <w:rsid w:val="00D8066C"/>
    <w:rsid w:val="00D81B11"/>
    <w:rsid w:val="00DA7CC3"/>
    <w:rsid w:val="00DB514B"/>
    <w:rsid w:val="00DB7890"/>
    <w:rsid w:val="00DD1894"/>
    <w:rsid w:val="00DF7810"/>
    <w:rsid w:val="00E01712"/>
    <w:rsid w:val="00E20B6B"/>
    <w:rsid w:val="00E21832"/>
    <w:rsid w:val="00E2465B"/>
    <w:rsid w:val="00E347D2"/>
    <w:rsid w:val="00E40757"/>
    <w:rsid w:val="00E43E95"/>
    <w:rsid w:val="00E505AF"/>
    <w:rsid w:val="00E538FC"/>
    <w:rsid w:val="00E8276D"/>
    <w:rsid w:val="00E85AC0"/>
    <w:rsid w:val="00E85E17"/>
    <w:rsid w:val="00E87CF0"/>
    <w:rsid w:val="00E92A58"/>
    <w:rsid w:val="00E972A8"/>
    <w:rsid w:val="00EA2FF8"/>
    <w:rsid w:val="00EC2CC5"/>
    <w:rsid w:val="00EC5990"/>
    <w:rsid w:val="00ED36D6"/>
    <w:rsid w:val="00EE1835"/>
    <w:rsid w:val="00EE6C6B"/>
    <w:rsid w:val="00EF7418"/>
    <w:rsid w:val="00F04AC3"/>
    <w:rsid w:val="00F260C3"/>
    <w:rsid w:val="00F30364"/>
    <w:rsid w:val="00F31BAD"/>
    <w:rsid w:val="00F5099B"/>
    <w:rsid w:val="00F55F62"/>
    <w:rsid w:val="00F57D68"/>
    <w:rsid w:val="00F673D3"/>
    <w:rsid w:val="00F71433"/>
    <w:rsid w:val="00F93C5D"/>
    <w:rsid w:val="00F93F39"/>
    <w:rsid w:val="00FA2949"/>
    <w:rsid w:val="00FD41B0"/>
    <w:rsid w:val="00FD4BE4"/>
    <w:rsid w:val="00FF2ED8"/>
    <w:rsid w:val="00FF3862"/>
    <w:rsid w:val="00FF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28D0"/>
  <w15:chartTrackingRefBased/>
  <w15:docId w15:val="{FA59DCD4-72CF-44D1-8E59-3969D6C3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BAD"/>
    <w:pPr>
      <w:ind w:left="720"/>
      <w:contextualSpacing/>
    </w:pPr>
  </w:style>
  <w:style w:type="paragraph" w:styleId="NormalWeb">
    <w:name w:val="Normal (Web)"/>
    <w:basedOn w:val="Normal"/>
    <w:uiPriority w:val="99"/>
    <w:semiHidden/>
    <w:unhideWhenUsed/>
    <w:rsid w:val="006942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41338424msonormal">
    <w:name w:val="yiv4341338424msonormal"/>
    <w:basedOn w:val="Normal"/>
    <w:rsid w:val="00BA0C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41FE"/>
    <w:rPr>
      <w:color w:val="0563C1" w:themeColor="hyperlink"/>
      <w:u w:val="single"/>
    </w:rPr>
  </w:style>
  <w:style w:type="character" w:styleId="UnresolvedMention">
    <w:name w:val="Unresolved Mention"/>
    <w:basedOn w:val="DefaultParagraphFont"/>
    <w:uiPriority w:val="99"/>
    <w:semiHidden/>
    <w:unhideWhenUsed/>
    <w:rsid w:val="00AD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0111">
      <w:bodyDiv w:val="1"/>
      <w:marLeft w:val="0"/>
      <w:marRight w:val="0"/>
      <w:marTop w:val="0"/>
      <w:marBottom w:val="0"/>
      <w:divBdr>
        <w:top w:val="none" w:sz="0" w:space="0" w:color="auto"/>
        <w:left w:val="none" w:sz="0" w:space="0" w:color="auto"/>
        <w:bottom w:val="none" w:sz="0" w:space="0" w:color="auto"/>
        <w:right w:val="none" w:sz="0" w:space="0" w:color="auto"/>
      </w:divBdr>
    </w:div>
    <w:div w:id="275479203">
      <w:bodyDiv w:val="1"/>
      <w:marLeft w:val="0"/>
      <w:marRight w:val="0"/>
      <w:marTop w:val="0"/>
      <w:marBottom w:val="0"/>
      <w:divBdr>
        <w:top w:val="none" w:sz="0" w:space="0" w:color="auto"/>
        <w:left w:val="none" w:sz="0" w:space="0" w:color="auto"/>
        <w:bottom w:val="none" w:sz="0" w:space="0" w:color="auto"/>
        <w:right w:val="none" w:sz="0" w:space="0" w:color="auto"/>
      </w:divBdr>
      <w:divsChild>
        <w:div w:id="962879585">
          <w:marLeft w:val="0"/>
          <w:marRight w:val="0"/>
          <w:marTop w:val="0"/>
          <w:marBottom w:val="0"/>
          <w:divBdr>
            <w:top w:val="none" w:sz="0" w:space="0" w:color="auto"/>
            <w:left w:val="none" w:sz="0" w:space="0" w:color="auto"/>
            <w:bottom w:val="none" w:sz="0" w:space="0" w:color="auto"/>
            <w:right w:val="none" w:sz="0" w:space="0" w:color="auto"/>
          </w:divBdr>
        </w:div>
        <w:div w:id="263850618">
          <w:marLeft w:val="0"/>
          <w:marRight w:val="0"/>
          <w:marTop w:val="0"/>
          <w:marBottom w:val="0"/>
          <w:divBdr>
            <w:top w:val="none" w:sz="0" w:space="0" w:color="auto"/>
            <w:left w:val="none" w:sz="0" w:space="0" w:color="auto"/>
            <w:bottom w:val="none" w:sz="0" w:space="0" w:color="auto"/>
            <w:right w:val="none" w:sz="0" w:space="0" w:color="auto"/>
          </w:divBdr>
        </w:div>
        <w:div w:id="74280293">
          <w:marLeft w:val="0"/>
          <w:marRight w:val="0"/>
          <w:marTop w:val="0"/>
          <w:marBottom w:val="0"/>
          <w:divBdr>
            <w:top w:val="none" w:sz="0" w:space="0" w:color="auto"/>
            <w:left w:val="none" w:sz="0" w:space="0" w:color="auto"/>
            <w:bottom w:val="none" w:sz="0" w:space="0" w:color="auto"/>
            <w:right w:val="none" w:sz="0" w:space="0" w:color="auto"/>
          </w:divBdr>
        </w:div>
        <w:div w:id="1477916473">
          <w:marLeft w:val="0"/>
          <w:marRight w:val="0"/>
          <w:marTop w:val="0"/>
          <w:marBottom w:val="0"/>
          <w:divBdr>
            <w:top w:val="none" w:sz="0" w:space="0" w:color="auto"/>
            <w:left w:val="none" w:sz="0" w:space="0" w:color="auto"/>
            <w:bottom w:val="none" w:sz="0" w:space="0" w:color="auto"/>
            <w:right w:val="none" w:sz="0" w:space="0" w:color="auto"/>
          </w:divBdr>
        </w:div>
        <w:div w:id="406878406">
          <w:marLeft w:val="0"/>
          <w:marRight w:val="0"/>
          <w:marTop w:val="0"/>
          <w:marBottom w:val="0"/>
          <w:divBdr>
            <w:top w:val="none" w:sz="0" w:space="0" w:color="auto"/>
            <w:left w:val="none" w:sz="0" w:space="0" w:color="auto"/>
            <w:bottom w:val="none" w:sz="0" w:space="0" w:color="auto"/>
            <w:right w:val="none" w:sz="0" w:space="0" w:color="auto"/>
          </w:divBdr>
        </w:div>
        <w:div w:id="2111193693">
          <w:marLeft w:val="0"/>
          <w:marRight w:val="0"/>
          <w:marTop w:val="0"/>
          <w:marBottom w:val="0"/>
          <w:divBdr>
            <w:top w:val="none" w:sz="0" w:space="0" w:color="auto"/>
            <w:left w:val="none" w:sz="0" w:space="0" w:color="auto"/>
            <w:bottom w:val="none" w:sz="0" w:space="0" w:color="auto"/>
            <w:right w:val="none" w:sz="0" w:space="0" w:color="auto"/>
          </w:divBdr>
        </w:div>
        <w:div w:id="303512147">
          <w:marLeft w:val="0"/>
          <w:marRight w:val="0"/>
          <w:marTop w:val="0"/>
          <w:marBottom w:val="0"/>
          <w:divBdr>
            <w:top w:val="none" w:sz="0" w:space="0" w:color="auto"/>
            <w:left w:val="none" w:sz="0" w:space="0" w:color="auto"/>
            <w:bottom w:val="none" w:sz="0" w:space="0" w:color="auto"/>
            <w:right w:val="none" w:sz="0" w:space="0" w:color="auto"/>
          </w:divBdr>
        </w:div>
        <w:div w:id="322440532">
          <w:marLeft w:val="0"/>
          <w:marRight w:val="0"/>
          <w:marTop w:val="0"/>
          <w:marBottom w:val="0"/>
          <w:divBdr>
            <w:top w:val="none" w:sz="0" w:space="0" w:color="auto"/>
            <w:left w:val="none" w:sz="0" w:space="0" w:color="auto"/>
            <w:bottom w:val="none" w:sz="0" w:space="0" w:color="auto"/>
            <w:right w:val="none" w:sz="0" w:space="0" w:color="auto"/>
          </w:divBdr>
        </w:div>
        <w:div w:id="1308588980">
          <w:marLeft w:val="0"/>
          <w:marRight w:val="0"/>
          <w:marTop w:val="0"/>
          <w:marBottom w:val="0"/>
          <w:divBdr>
            <w:top w:val="none" w:sz="0" w:space="0" w:color="auto"/>
            <w:left w:val="none" w:sz="0" w:space="0" w:color="auto"/>
            <w:bottom w:val="none" w:sz="0" w:space="0" w:color="auto"/>
            <w:right w:val="none" w:sz="0" w:space="0" w:color="auto"/>
          </w:divBdr>
        </w:div>
        <w:div w:id="1670255442">
          <w:marLeft w:val="0"/>
          <w:marRight w:val="0"/>
          <w:marTop w:val="0"/>
          <w:marBottom w:val="0"/>
          <w:divBdr>
            <w:top w:val="none" w:sz="0" w:space="0" w:color="auto"/>
            <w:left w:val="none" w:sz="0" w:space="0" w:color="auto"/>
            <w:bottom w:val="none" w:sz="0" w:space="0" w:color="auto"/>
            <w:right w:val="none" w:sz="0" w:space="0" w:color="auto"/>
          </w:divBdr>
        </w:div>
        <w:div w:id="1182547449">
          <w:marLeft w:val="0"/>
          <w:marRight w:val="0"/>
          <w:marTop w:val="0"/>
          <w:marBottom w:val="0"/>
          <w:divBdr>
            <w:top w:val="none" w:sz="0" w:space="0" w:color="auto"/>
            <w:left w:val="none" w:sz="0" w:space="0" w:color="auto"/>
            <w:bottom w:val="none" w:sz="0" w:space="0" w:color="auto"/>
            <w:right w:val="none" w:sz="0" w:space="0" w:color="auto"/>
          </w:divBdr>
        </w:div>
      </w:divsChild>
    </w:div>
    <w:div w:id="484972923">
      <w:bodyDiv w:val="1"/>
      <w:marLeft w:val="0"/>
      <w:marRight w:val="0"/>
      <w:marTop w:val="0"/>
      <w:marBottom w:val="0"/>
      <w:divBdr>
        <w:top w:val="none" w:sz="0" w:space="0" w:color="auto"/>
        <w:left w:val="none" w:sz="0" w:space="0" w:color="auto"/>
        <w:bottom w:val="none" w:sz="0" w:space="0" w:color="auto"/>
        <w:right w:val="none" w:sz="0" w:space="0" w:color="auto"/>
      </w:divBdr>
    </w:div>
    <w:div w:id="512499024">
      <w:bodyDiv w:val="1"/>
      <w:marLeft w:val="0"/>
      <w:marRight w:val="0"/>
      <w:marTop w:val="0"/>
      <w:marBottom w:val="0"/>
      <w:divBdr>
        <w:top w:val="none" w:sz="0" w:space="0" w:color="auto"/>
        <w:left w:val="none" w:sz="0" w:space="0" w:color="auto"/>
        <w:bottom w:val="none" w:sz="0" w:space="0" w:color="auto"/>
        <w:right w:val="none" w:sz="0" w:space="0" w:color="auto"/>
      </w:divBdr>
    </w:div>
    <w:div w:id="1007632084">
      <w:bodyDiv w:val="1"/>
      <w:marLeft w:val="0"/>
      <w:marRight w:val="0"/>
      <w:marTop w:val="0"/>
      <w:marBottom w:val="0"/>
      <w:divBdr>
        <w:top w:val="none" w:sz="0" w:space="0" w:color="auto"/>
        <w:left w:val="none" w:sz="0" w:space="0" w:color="auto"/>
        <w:bottom w:val="none" w:sz="0" w:space="0" w:color="auto"/>
        <w:right w:val="none" w:sz="0" w:space="0" w:color="auto"/>
      </w:divBdr>
    </w:div>
    <w:div w:id="1045520624">
      <w:bodyDiv w:val="1"/>
      <w:marLeft w:val="0"/>
      <w:marRight w:val="0"/>
      <w:marTop w:val="0"/>
      <w:marBottom w:val="0"/>
      <w:divBdr>
        <w:top w:val="none" w:sz="0" w:space="0" w:color="auto"/>
        <w:left w:val="none" w:sz="0" w:space="0" w:color="auto"/>
        <w:bottom w:val="none" w:sz="0" w:space="0" w:color="auto"/>
        <w:right w:val="none" w:sz="0" w:space="0" w:color="auto"/>
      </w:divBdr>
    </w:div>
    <w:div w:id="1551843639">
      <w:bodyDiv w:val="1"/>
      <w:marLeft w:val="0"/>
      <w:marRight w:val="0"/>
      <w:marTop w:val="0"/>
      <w:marBottom w:val="0"/>
      <w:divBdr>
        <w:top w:val="none" w:sz="0" w:space="0" w:color="auto"/>
        <w:left w:val="none" w:sz="0" w:space="0" w:color="auto"/>
        <w:bottom w:val="none" w:sz="0" w:space="0" w:color="auto"/>
        <w:right w:val="none" w:sz="0" w:space="0" w:color="auto"/>
      </w:divBdr>
    </w:div>
    <w:div w:id="17615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SSU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burginger</dc:creator>
  <cp:keywords/>
  <dc:description/>
  <cp:lastModifiedBy>Ginny Davis</cp:lastModifiedBy>
  <cp:revision>2</cp:revision>
  <cp:lastPrinted>2022-08-11T13:48:00Z</cp:lastPrinted>
  <dcterms:created xsi:type="dcterms:W3CDTF">2023-06-16T18:11:00Z</dcterms:created>
  <dcterms:modified xsi:type="dcterms:W3CDTF">2023-06-16T18:11:00Z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7205c7fefcbd2f0b8a3858d4fc1ee35f5f810f0888f6bc3113836a93ddbdcda9</vt:lpwstr>
  </property>
</Properties>
</file>